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29" w:rsidRDefault="00DA7029" w:rsidP="00AB75F9">
      <w:pPr>
        <w:jc w:val="right"/>
        <w:rPr>
          <w:i/>
          <w:color w:val="000000"/>
          <w:spacing w:val="-10"/>
          <w:shd w:val="clear" w:color="auto" w:fill="FFFFFF"/>
        </w:rPr>
      </w:pPr>
      <w:r w:rsidRPr="00DA7029">
        <w:rPr>
          <w:i/>
          <w:color w:val="000000"/>
          <w:spacing w:val="-10"/>
          <w:shd w:val="clear" w:color="auto" w:fill="FFFFFF"/>
        </w:rPr>
        <w:t>Приложение № 3</w:t>
      </w:r>
    </w:p>
    <w:p w:rsidR="00DA7029" w:rsidRPr="00DA7029" w:rsidRDefault="00DA7029" w:rsidP="00AB75F9">
      <w:pPr>
        <w:jc w:val="right"/>
        <w:rPr>
          <w:i/>
          <w:color w:val="000000"/>
          <w:spacing w:val="-10"/>
          <w:shd w:val="clear" w:color="auto" w:fill="FFFFFF"/>
        </w:rPr>
      </w:pPr>
    </w:p>
    <w:p w:rsidR="00DA7029" w:rsidRPr="00CD75B1" w:rsidRDefault="00DA7029" w:rsidP="00DA7029">
      <w:pPr>
        <w:jc w:val="center"/>
        <w:rPr>
          <w:color w:val="000000"/>
          <w:spacing w:val="-10"/>
          <w:shd w:val="clear" w:color="auto" w:fill="FFFFFF"/>
        </w:rPr>
      </w:pPr>
      <w:r>
        <w:rPr>
          <w:color w:val="000000"/>
          <w:spacing w:val="-10"/>
          <w:shd w:val="clear" w:color="auto" w:fill="FFFFFF"/>
        </w:rPr>
        <w:t xml:space="preserve">                                                                                                                         Утверждено</w:t>
      </w:r>
    </w:p>
    <w:p w:rsidR="00AB75F9" w:rsidRPr="00CD75B1" w:rsidRDefault="00AB75F9" w:rsidP="00AB75F9">
      <w:pPr>
        <w:jc w:val="right"/>
        <w:rPr>
          <w:color w:val="000000"/>
          <w:spacing w:val="-10"/>
          <w:shd w:val="clear" w:color="auto" w:fill="FFFFFF"/>
        </w:rPr>
      </w:pPr>
      <w:r>
        <w:rPr>
          <w:color w:val="000000"/>
          <w:spacing w:val="-10"/>
          <w:shd w:val="clear" w:color="auto" w:fill="FFFFFF"/>
        </w:rPr>
        <w:t>п</w:t>
      </w:r>
      <w:r w:rsidRPr="00CD75B1">
        <w:rPr>
          <w:color w:val="000000"/>
          <w:spacing w:val="-10"/>
          <w:shd w:val="clear" w:color="auto" w:fill="FFFFFF"/>
        </w:rPr>
        <w:t xml:space="preserve">риказом </w:t>
      </w:r>
      <w:r>
        <w:rPr>
          <w:color w:val="000000"/>
          <w:spacing w:val="-10"/>
          <w:shd w:val="clear" w:color="auto" w:fill="FFFFFF"/>
        </w:rPr>
        <w:t>МКУ Управление</w:t>
      </w:r>
      <w:r w:rsidRPr="00CD75B1">
        <w:rPr>
          <w:color w:val="000000"/>
          <w:spacing w:val="-10"/>
          <w:shd w:val="clear" w:color="auto" w:fill="FFFFFF"/>
        </w:rPr>
        <w:t xml:space="preserve"> образования</w:t>
      </w:r>
    </w:p>
    <w:p w:rsidR="00AB75F9" w:rsidRDefault="00C70CA4" w:rsidP="00AB75F9">
      <w:pPr>
        <w:jc w:val="right"/>
        <w:rPr>
          <w:color w:val="000000"/>
          <w:spacing w:val="-10"/>
          <w:shd w:val="clear" w:color="auto" w:fill="FFFFFF"/>
        </w:rPr>
      </w:pPr>
      <w:r>
        <w:rPr>
          <w:color w:val="000000"/>
          <w:spacing w:val="-10"/>
          <w:shd w:val="clear" w:color="auto" w:fill="FFFFFF"/>
        </w:rPr>
        <w:t xml:space="preserve">от « </w:t>
      </w:r>
      <w:r w:rsidRPr="00C70CA4">
        <w:rPr>
          <w:color w:val="000000"/>
          <w:spacing w:val="-10"/>
          <w:u w:val="single"/>
          <w:shd w:val="clear" w:color="auto" w:fill="FFFFFF"/>
        </w:rPr>
        <w:t>17</w:t>
      </w:r>
      <w:r>
        <w:rPr>
          <w:color w:val="000000"/>
          <w:spacing w:val="-10"/>
          <w:shd w:val="clear" w:color="auto" w:fill="FFFFFF"/>
        </w:rPr>
        <w:t xml:space="preserve"> »  </w:t>
      </w:r>
      <w:r w:rsidRPr="00C70CA4">
        <w:rPr>
          <w:color w:val="000000"/>
          <w:spacing w:val="-10"/>
          <w:u w:val="single"/>
          <w:shd w:val="clear" w:color="auto" w:fill="FFFFFF"/>
        </w:rPr>
        <w:t xml:space="preserve">января </w:t>
      </w:r>
      <w:r>
        <w:rPr>
          <w:color w:val="000000"/>
          <w:spacing w:val="-10"/>
          <w:shd w:val="clear" w:color="auto" w:fill="FFFFFF"/>
        </w:rPr>
        <w:t xml:space="preserve"> 2019 № </w:t>
      </w:r>
      <w:r w:rsidRPr="00C70CA4">
        <w:rPr>
          <w:color w:val="000000"/>
          <w:spacing w:val="-10"/>
          <w:u w:val="single"/>
          <w:shd w:val="clear" w:color="auto" w:fill="FFFFFF"/>
        </w:rPr>
        <w:t>25</w:t>
      </w:r>
    </w:p>
    <w:p w:rsidR="00AB75F9" w:rsidRDefault="00AB75F9" w:rsidP="00AB75F9">
      <w:pPr>
        <w:jc w:val="right"/>
        <w:rPr>
          <w:b/>
          <w:color w:val="000000"/>
          <w:spacing w:val="-10"/>
          <w:shd w:val="clear" w:color="auto" w:fill="FFFFFF"/>
        </w:rPr>
      </w:pPr>
    </w:p>
    <w:p w:rsidR="00AB75F9" w:rsidRDefault="00AB75F9" w:rsidP="00521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186A" w:rsidRPr="00AB75F9" w:rsidRDefault="0052186A" w:rsidP="00521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75F9" w:rsidRPr="00AB75F9" w:rsidRDefault="0052186A" w:rsidP="00521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F9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сотрудников и урегулированию ко</w:t>
      </w:r>
      <w:r w:rsidR="00AB75F9" w:rsidRPr="00AB75F9">
        <w:rPr>
          <w:rFonts w:ascii="Times New Roman" w:hAnsi="Times New Roman" w:cs="Times New Roman"/>
          <w:b/>
          <w:sz w:val="24"/>
          <w:szCs w:val="24"/>
        </w:rPr>
        <w:t xml:space="preserve">нфликта интересов в МКУ Управление образования </w:t>
      </w:r>
    </w:p>
    <w:p w:rsidR="0052186A" w:rsidRPr="00AB75F9" w:rsidRDefault="00AB75F9" w:rsidP="00521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F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B75F9">
        <w:rPr>
          <w:rFonts w:ascii="Times New Roman" w:hAnsi="Times New Roman" w:cs="Times New Roman"/>
          <w:b/>
          <w:sz w:val="24"/>
          <w:szCs w:val="24"/>
        </w:rPr>
        <w:t>Мелеузовский</w:t>
      </w:r>
      <w:proofErr w:type="spellEnd"/>
      <w:r w:rsidRPr="00AB75F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AB75F9" w:rsidRPr="00072014" w:rsidRDefault="00AB75F9" w:rsidP="00521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186A" w:rsidRPr="00AB75F9" w:rsidRDefault="0052186A" w:rsidP="005218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 xml:space="preserve"> </w:t>
      </w:r>
      <w:r w:rsidRPr="00AB75F9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сотрудников и урегулированию конф</w:t>
      </w:r>
      <w:r w:rsidR="00AB75F9">
        <w:rPr>
          <w:rFonts w:ascii="Times New Roman" w:hAnsi="Times New Roman" w:cs="Times New Roman"/>
          <w:sz w:val="24"/>
          <w:szCs w:val="24"/>
        </w:rPr>
        <w:t xml:space="preserve">ликта интересов в МКУ Управление образования муниципального района </w:t>
      </w:r>
      <w:proofErr w:type="spellStart"/>
      <w:r w:rsidR="00AB75F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AB75F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072014">
        <w:rPr>
          <w:rFonts w:ascii="Times New Roman" w:hAnsi="Times New Roman" w:cs="Times New Roman"/>
          <w:sz w:val="24"/>
          <w:szCs w:val="24"/>
        </w:rPr>
        <w:t xml:space="preserve">(далее - комиссия). 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2. Комиссия в</w:t>
      </w:r>
      <w:r w:rsidR="00AB75F9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</w:t>
      </w:r>
      <w:r w:rsidRPr="00072014">
        <w:rPr>
          <w:rFonts w:ascii="Times New Roman" w:hAnsi="Times New Roman" w:cs="Times New Roman"/>
          <w:sz w:val="24"/>
          <w:szCs w:val="24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иных исполнительных органов государственной власти и настоящим Положением.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 xml:space="preserve"> 3. Основной задачей комиссии является: 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а) обеспечение соблюдени</w:t>
      </w:r>
      <w:r w:rsidR="00AB75F9">
        <w:rPr>
          <w:rFonts w:ascii="Times New Roman" w:hAnsi="Times New Roman" w:cs="Times New Roman"/>
          <w:sz w:val="24"/>
          <w:szCs w:val="24"/>
        </w:rPr>
        <w:t xml:space="preserve">я сотрудниками </w:t>
      </w:r>
      <w:r w:rsidRPr="00072014">
        <w:rPr>
          <w:rFonts w:ascii="Times New Roman" w:hAnsi="Times New Roman" w:cs="Times New Roman"/>
          <w:sz w:val="24"/>
          <w:szCs w:val="24"/>
        </w:rPr>
        <w:t>учреждения,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 (далее - Федеральный закон «О противодействии коррупции»), другими федеральными законами;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 xml:space="preserve"> б) </w:t>
      </w:r>
      <w:r w:rsidR="00AB75F9">
        <w:rPr>
          <w:rFonts w:ascii="Times New Roman" w:hAnsi="Times New Roman" w:cs="Times New Roman"/>
          <w:sz w:val="24"/>
          <w:szCs w:val="24"/>
        </w:rPr>
        <w:t xml:space="preserve">осуществление в </w:t>
      </w:r>
      <w:r w:rsidRPr="00072014">
        <w:rPr>
          <w:rFonts w:ascii="Times New Roman" w:hAnsi="Times New Roman" w:cs="Times New Roman"/>
          <w:sz w:val="24"/>
          <w:szCs w:val="24"/>
        </w:rPr>
        <w:t xml:space="preserve">учреждении мер по предупреждению коррупции. </w:t>
      </w:r>
    </w:p>
    <w:p w:rsidR="0052186A" w:rsidRPr="00AB75F9" w:rsidRDefault="0052186A" w:rsidP="005218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F9">
        <w:rPr>
          <w:rFonts w:ascii="Times New Roman" w:hAnsi="Times New Roman" w:cs="Times New Roman"/>
          <w:b/>
          <w:sz w:val="24"/>
          <w:szCs w:val="24"/>
        </w:rPr>
        <w:t xml:space="preserve">II. Порядок образования Комиссии 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4. Комиссия обр</w:t>
      </w:r>
      <w:r w:rsidR="00AB75F9">
        <w:rPr>
          <w:rFonts w:ascii="Times New Roman" w:hAnsi="Times New Roman" w:cs="Times New Roman"/>
          <w:sz w:val="24"/>
          <w:szCs w:val="24"/>
        </w:rPr>
        <w:t>азуется приказом начальника Управления образования</w:t>
      </w:r>
      <w:r w:rsidRPr="00072014">
        <w:rPr>
          <w:rFonts w:ascii="Times New Roman" w:hAnsi="Times New Roman" w:cs="Times New Roman"/>
          <w:sz w:val="24"/>
          <w:szCs w:val="24"/>
        </w:rPr>
        <w:t xml:space="preserve">. Указанным актом утверждаются состав Комиссии. 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5.</w:t>
      </w:r>
      <w:r w:rsidR="00AB75F9">
        <w:rPr>
          <w:rFonts w:ascii="Times New Roman" w:hAnsi="Times New Roman" w:cs="Times New Roman"/>
          <w:sz w:val="24"/>
          <w:szCs w:val="24"/>
        </w:rPr>
        <w:t xml:space="preserve"> В состав К</w:t>
      </w:r>
      <w:r w:rsidRPr="00072014">
        <w:rPr>
          <w:rFonts w:ascii="Times New Roman" w:hAnsi="Times New Roman" w:cs="Times New Roman"/>
          <w:sz w:val="24"/>
          <w:szCs w:val="24"/>
        </w:rPr>
        <w:t>омиссии входят</w:t>
      </w:r>
      <w:r w:rsidR="00AB75F9">
        <w:rPr>
          <w:rFonts w:ascii="Times New Roman" w:hAnsi="Times New Roman" w:cs="Times New Roman"/>
          <w:sz w:val="24"/>
          <w:szCs w:val="24"/>
        </w:rPr>
        <w:t>: председатель</w:t>
      </w:r>
      <w:r w:rsidRPr="00072014">
        <w:rPr>
          <w:rFonts w:ascii="Times New Roman" w:hAnsi="Times New Roman" w:cs="Times New Roman"/>
          <w:sz w:val="24"/>
          <w:szCs w:val="24"/>
        </w:rPr>
        <w:t>, его заместите</w:t>
      </w:r>
      <w:r w:rsidR="00AB75F9">
        <w:rPr>
          <w:rFonts w:ascii="Times New Roman" w:hAnsi="Times New Roman" w:cs="Times New Roman"/>
          <w:sz w:val="24"/>
          <w:szCs w:val="24"/>
        </w:rPr>
        <w:t xml:space="preserve">ль, назначаемый начальником Управления образования из числа членов Комиссии, </w:t>
      </w:r>
      <w:r w:rsidRPr="00072014">
        <w:rPr>
          <w:rFonts w:ascii="Times New Roman" w:hAnsi="Times New Roman" w:cs="Times New Roman"/>
          <w:sz w:val="24"/>
          <w:szCs w:val="24"/>
        </w:rPr>
        <w:t xml:space="preserve">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6. Заседание Комиссии считается правомочным, если на нем присутствует не менее двух третей от общего числа членов Комиссии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2186A" w:rsidRPr="00AB75F9" w:rsidRDefault="0052186A" w:rsidP="005218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F9">
        <w:rPr>
          <w:rFonts w:ascii="Times New Roman" w:hAnsi="Times New Roman" w:cs="Times New Roman"/>
          <w:b/>
          <w:sz w:val="24"/>
          <w:szCs w:val="24"/>
        </w:rPr>
        <w:t xml:space="preserve">III. Порядок работы Комиссии </w:t>
      </w:r>
    </w:p>
    <w:p w:rsidR="0052186A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8. Основаниями для проведения заседания Комиссии являются:</w:t>
      </w:r>
    </w:p>
    <w:p w:rsidR="0052186A" w:rsidRPr="00072014" w:rsidRDefault="00971237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поступившее 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обращение гражданина, </w:t>
      </w:r>
    </w:p>
    <w:p w:rsidR="001C7EC0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б) пред</w:t>
      </w:r>
      <w:r w:rsidR="00971237">
        <w:rPr>
          <w:rFonts w:ascii="Times New Roman" w:hAnsi="Times New Roman" w:cs="Times New Roman"/>
          <w:sz w:val="24"/>
          <w:szCs w:val="24"/>
        </w:rPr>
        <w:t>ставление начальника Управления образования</w:t>
      </w:r>
      <w:r w:rsidRPr="00072014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</w:t>
      </w:r>
      <w:r w:rsidR="001C7EC0" w:rsidRPr="00072014">
        <w:rPr>
          <w:rFonts w:ascii="Times New Roman" w:hAnsi="Times New Roman" w:cs="Times New Roman"/>
          <w:sz w:val="24"/>
          <w:szCs w:val="24"/>
        </w:rPr>
        <w:t xml:space="preserve">соблюдения сотрудником </w:t>
      </w:r>
      <w:r w:rsidRPr="00072014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(или), требований об урегулировании конфликта интересов л</w:t>
      </w:r>
      <w:r w:rsidR="00971237">
        <w:rPr>
          <w:rFonts w:ascii="Times New Roman" w:hAnsi="Times New Roman" w:cs="Times New Roman"/>
          <w:sz w:val="24"/>
          <w:szCs w:val="24"/>
        </w:rPr>
        <w:t xml:space="preserve">ибо осуществления в </w:t>
      </w:r>
      <w:r w:rsidR="001C7EC0" w:rsidRPr="00072014">
        <w:rPr>
          <w:rFonts w:ascii="Times New Roman" w:hAnsi="Times New Roman" w:cs="Times New Roman"/>
          <w:sz w:val="24"/>
          <w:szCs w:val="24"/>
        </w:rPr>
        <w:t>учреждении</w:t>
      </w:r>
      <w:r w:rsidRPr="00072014">
        <w:rPr>
          <w:rFonts w:ascii="Times New Roman" w:hAnsi="Times New Roman" w:cs="Times New Roman"/>
          <w:sz w:val="24"/>
          <w:szCs w:val="24"/>
        </w:rPr>
        <w:t xml:space="preserve"> </w:t>
      </w:r>
      <w:r w:rsidR="00971237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  <w:r w:rsidRPr="00072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C0" w:rsidRPr="00072014" w:rsidRDefault="001C7EC0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9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C7EC0" w:rsidRPr="00072014" w:rsidRDefault="001C7EC0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2186A" w:rsidRPr="00072014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настоящим</w:t>
      </w:r>
      <w:r w:rsidRPr="00072014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, </w:t>
      </w:r>
      <w:r w:rsidRPr="00072014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содержащей основания для проведения заседания Комиссии: </w:t>
      </w:r>
    </w:p>
    <w:p w:rsidR="00971237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Комиссии, которая не может быть назначена позднее 20 дней со дня п</w:t>
      </w:r>
      <w:r w:rsidR="00971237">
        <w:rPr>
          <w:rFonts w:ascii="Times New Roman" w:hAnsi="Times New Roman" w:cs="Times New Roman"/>
          <w:sz w:val="24"/>
          <w:szCs w:val="24"/>
        </w:rPr>
        <w:t>оступления указанной информации;</w:t>
      </w:r>
    </w:p>
    <w:p w:rsidR="001C7EC0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б)</w:t>
      </w:r>
      <w:r w:rsidR="001C7EC0" w:rsidRPr="00072014">
        <w:rPr>
          <w:rFonts w:ascii="Times New Roman" w:hAnsi="Times New Roman" w:cs="Times New Roman"/>
          <w:sz w:val="24"/>
          <w:szCs w:val="24"/>
        </w:rPr>
        <w:t xml:space="preserve"> организует ознакомление сотрудника</w:t>
      </w:r>
      <w:r w:rsidRPr="00072014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1C7EC0" w:rsidRPr="00072014">
        <w:rPr>
          <w:rFonts w:ascii="Times New Roman" w:hAnsi="Times New Roman" w:cs="Times New Roman"/>
          <w:sz w:val="24"/>
          <w:szCs w:val="24"/>
        </w:rPr>
        <w:t xml:space="preserve">и, с информацией </w:t>
      </w:r>
      <w:r w:rsidR="00971237">
        <w:rPr>
          <w:rFonts w:ascii="Times New Roman" w:hAnsi="Times New Roman" w:cs="Times New Roman"/>
          <w:sz w:val="24"/>
          <w:szCs w:val="24"/>
        </w:rPr>
        <w:t>и с результатами ее проверки.</w:t>
      </w:r>
      <w:r w:rsidRPr="00072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C0" w:rsidRPr="00072014" w:rsidRDefault="001C7EC0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11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. Заседание Комиссии, как правило, проводится в присутствии </w:t>
      </w:r>
      <w:r w:rsidRPr="00072014">
        <w:rPr>
          <w:rFonts w:ascii="Times New Roman" w:hAnsi="Times New Roman" w:cs="Times New Roman"/>
          <w:sz w:val="24"/>
          <w:szCs w:val="24"/>
        </w:rPr>
        <w:t>сотрудника</w:t>
      </w:r>
      <w:r w:rsidR="0052186A" w:rsidRPr="00072014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</w:t>
      </w:r>
      <w:r w:rsidRPr="00072014">
        <w:rPr>
          <w:rFonts w:ascii="Times New Roman" w:hAnsi="Times New Roman" w:cs="Times New Roman"/>
          <w:sz w:val="24"/>
          <w:szCs w:val="24"/>
        </w:rPr>
        <w:t>ировании конфликта интересов</w:t>
      </w:r>
      <w:r w:rsidR="00971237">
        <w:rPr>
          <w:rFonts w:ascii="Times New Roman" w:hAnsi="Times New Roman" w:cs="Times New Roman"/>
          <w:sz w:val="24"/>
          <w:szCs w:val="24"/>
        </w:rPr>
        <w:t>.</w:t>
      </w:r>
    </w:p>
    <w:p w:rsidR="001C7EC0" w:rsidRPr="00072014" w:rsidRDefault="001C7EC0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12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. Заседания Комиссии могут проводиться в отсутствие </w:t>
      </w:r>
      <w:r w:rsidRPr="00072014">
        <w:rPr>
          <w:rFonts w:ascii="Times New Roman" w:hAnsi="Times New Roman" w:cs="Times New Roman"/>
          <w:sz w:val="24"/>
          <w:szCs w:val="24"/>
        </w:rPr>
        <w:t>сотрудника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971237">
        <w:rPr>
          <w:rFonts w:ascii="Times New Roman" w:hAnsi="Times New Roman" w:cs="Times New Roman"/>
          <w:sz w:val="24"/>
          <w:szCs w:val="24"/>
        </w:rPr>
        <w:t>,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sz w:val="24"/>
          <w:szCs w:val="24"/>
        </w:rPr>
        <w:t>если</w:t>
      </w:r>
      <w:r w:rsidR="00971237">
        <w:rPr>
          <w:rFonts w:ascii="Times New Roman" w:hAnsi="Times New Roman" w:cs="Times New Roman"/>
          <w:sz w:val="24"/>
          <w:szCs w:val="24"/>
        </w:rPr>
        <w:t xml:space="preserve"> гражданин, намеревающийся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лично присутствовать на заседании Комиссии и надлежащим образом извещен</w:t>
      </w:r>
      <w:r w:rsidRPr="00072014">
        <w:rPr>
          <w:rFonts w:ascii="Times New Roman" w:hAnsi="Times New Roman" w:cs="Times New Roman"/>
          <w:sz w:val="24"/>
          <w:szCs w:val="24"/>
        </w:rPr>
        <w:t>ный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о времени и </w:t>
      </w:r>
      <w:r w:rsidRPr="00072014">
        <w:rPr>
          <w:rFonts w:ascii="Times New Roman" w:hAnsi="Times New Roman" w:cs="Times New Roman"/>
          <w:sz w:val="24"/>
          <w:szCs w:val="24"/>
        </w:rPr>
        <w:t>месте его проведения, не явился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на заседание Комиссии. </w:t>
      </w:r>
    </w:p>
    <w:p w:rsidR="001C7EC0" w:rsidRPr="00072014" w:rsidRDefault="001C7EC0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13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C7EC0" w:rsidRPr="00072014" w:rsidRDefault="001C7EC0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14.</w:t>
      </w:r>
      <w:r w:rsidR="00971237">
        <w:rPr>
          <w:rFonts w:ascii="Times New Roman" w:hAnsi="Times New Roman" w:cs="Times New Roman"/>
          <w:sz w:val="24"/>
          <w:szCs w:val="24"/>
        </w:rPr>
        <w:t xml:space="preserve"> </w:t>
      </w:r>
      <w:r w:rsidR="0052186A" w:rsidRPr="00072014">
        <w:rPr>
          <w:rFonts w:ascii="Times New Roman" w:hAnsi="Times New Roman" w:cs="Times New Roman"/>
          <w:sz w:val="24"/>
          <w:szCs w:val="24"/>
        </w:rPr>
        <w:t>По итогам рассмотрения вопроса Комиссия принимает одно из следующих решений:</w:t>
      </w:r>
    </w:p>
    <w:p w:rsidR="001C7EC0" w:rsidRPr="00072014" w:rsidRDefault="001C7EC0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 xml:space="preserve"> а) установить, что сотрудник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022D72" w:rsidRPr="00072014" w:rsidRDefault="0052186A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 xml:space="preserve"> б) устан</w:t>
      </w:r>
      <w:r w:rsidR="001C7EC0" w:rsidRPr="00072014">
        <w:rPr>
          <w:rFonts w:ascii="Times New Roman" w:hAnsi="Times New Roman" w:cs="Times New Roman"/>
          <w:sz w:val="24"/>
          <w:szCs w:val="24"/>
        </w:rPr>
        <w:t>овить, что сотрудник</w:t>
      </w:r>
      <w:r w:rsidRPr="00072014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</w:t>
      </w:r>
      <w:r w:rsidR="00022D72" w:rsidRPr="00072014">
        <w:rPr>
          <w:rFonts w:ascii="Times New Roman" w:hAnsi="Times New Roman" w:cs="Times New Roman"/>
          <w:sz w:val="24"/>
          <w:szCs w:val="24"/>
        </w:rPr>
        <w:t>учае Коми</w:t>
      </w:r>
      <w:r w:rsidR="00971237">
        <w:rPr>
          <w:rFonts w:ascii="Times New Roman" w:hAnsi="Times New Roman" w:cs="Times New Roman"/>
          <w:sz w:val="24"/>
          <w:szCs w:val="24"/>
        </w:rPr>
        <w:t>ссия рекомендует начальнику Управления образования</w:t>
      </w:r>
      <w:r w:rsidR="00022D72" w:rsidRPr="00072014">
        <w:rPr>
          <w:rFonts w:ascii="Times New Roman" w:hAnsi="Times New Roman" w:cs="Times New Roman"/>
          <w:sz w:val="24"/>
          <w:szCs w:val="24"/>
        </w:rPr>
        <w:t xml:space="preserve"> указать сотруднику</w:t>
      </w:r>
      <w:r w:rsidRPr="00072014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</w:t>
      </w:r>
      <w:r w:rsidR="00022D72" w:rsidRPr="00072014">
        <w:rPr>
          <w:rFonts w:ascii="Times New Roman" w:hAnsi="Times New Roman" w:cs="Times New Roman"/>
          <w:sz w:val="24"/>
          <w:szCs w:val="24"/>
        </w:rPr>
        <w:t>тересов</w:t>
      </w:r>
      <w:r w:rsidR="00971237">
        <w:rPr>
          <w:rFonts w:ascii="Times New Roman" w:hAnsi="Times New Roman" w:cs="Times New Roman"/>
          <w:sz w:val="24"/>
          <w:szCs w:val="24"/>
        </w:rPr>
        <w:t>,</w:t>
      </w:r>
      <w:r w:rsidR="00022D72" w:rsidRPr="00072014">
        <w:rPr>
          <w:rFonts w:ascii="Times New Roman" w:hAnsi="Times New Roman" w:cs="Times New Roman"/>
          <w:sz w:val="24"/>
          <w:szCs w:val="24"/>
        </w:rPr>
        <w:t xml:space="preserve"> либо применить к сотруднику</w:t>
      </w:r>
      <w:r w:rsidRPr="00072014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 </w:t>
      </w:r>
    </w:p>
    <w:p w:rsidR="00022D72" w:rsidRPr="00072014" w:rsidRDefault="00022D72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15</w:t>
      </w:r>
      <w:r w:rsidR="0052186A" w:rsidRPr="00072014">
        <w:rPr>
          <w:rFonts w:ascii="Times New Roman" w:hAnsi="Times New Roman" w:cs="Times New Roman"/>
          <w:sz w:val="24"/>
          <w:szCs w:val="24"/>
        </w:rPr>
        <w:t>. Решения К</w:t>
      </w:r>
      <w:r w:rsidRPr="00072014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2186A" w:rsidRPr="00072014">
        <w:rPr>
          <w:rFonts w:ascii="Times New Roman" w:hAnsi="Times New Roman" w:cs="Times New Roman"/>
          <w:sz w:val="24"/>
          <w:szCs w:val="24"/>
        </w:rPr>
        <w:t>принимаются простым большинством голосов присутствующих на заседании членов Комиссии</w:t>
      </w:r>
      <w:r w:rsidRPr="00072014">
        <w:rPr>
          <w:rFonts w:ascii="Times New Roman" w:hAnsi="Times New Roman" w:cs="Times New Roman"/>
          <w:sz w:val="24"/>
          <w:szCs w:val="24"/>
        </w:rPr>
        <w:t>.</w:t>
      </w:r>
    </w:p>
    <w:p w:rsidR="00022D72" w:rsidRPr="00072014" w:rsidRDefault="00022D72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16.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Решения Комиссии оформляются протоколами, которые подписывают члены Комиссии, принимавшие участие в ее заседании. </w:t>
      </w:r>
    </w:p>
    <w:p w:rsidR="00022D72" w:rsidRPr="00072014" w:rsidRDefault="00022D72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17</w:t>
      </w:r>
      <w:r w:rsidR="0052186A" w:rsidRPr="00072014">
        <w:rPr>
          <w:rFonts w:ascii="Times New Roman" w:hAnsi="Times New Roman" w:cs="Times New Roman"/>
          <w:sz w:val="24"/>
          <w:szCs w:val="24"/>
        </w:rPr>
        <w:t>. Выписка из решения Комиссии, заверенная подписью секретаря Комиссии  вручается</w:t>
      </w:r>
      <w:r w:rsidR="00971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014">
        <w:rPr>
          <w:rFonts w:ascii="Times New Roman" w:hAnsi="Times New Roman" w:cs="Times New Roman"/>
          <w:sz w:val="24"/>
          <w:szCs w:val="24"/>
        </w:rPr>
        <w:t>сотруднику</w:t>
      </w:r>
      <w:proofErr w:type="gramEnd"/>
      <w:r w:rsidRPr="00072014">
        <w:rPr>
          <w:rFonts w:ascii="Times New Roman" w:hAnsi="Times New Roman" w:cs="Times New Roman"/>
          <w:sz w:val="24"/>
          <w:szCs w:val="24"/>
        </w:rPr>
        <w:t xml:space="preserve"> </w:t>
      </w:r>
      <w:r w:rsidR="0052186A" w:rsidRPr="00072014">
        <w:rPr>
          <w:rFonts w:ascii="Times New Roman" w:hAnsi="Times New Roman" w:cs="Times New Roman"/>
          <w:sz w:val="24"/>
          <w:szCs w:val="24"/>
        </w:rPr>
        <w:t>в отношении которого рассматривался вопрос</w:t>
      </w:r>
      <w:r w:rsidRPr="00072014">
        <w:rPr>
          <w:rFonts w:ascii="Times New Roman" w:hAnsi="Times New Roman" w:cs="Times New Roman"/>
          <w:sz w:val="24"/>
          <w:szCs w:val="24"/>
        </w:rPr>
        <w:t>.</w:t>
      </w:r>
    </w:p>
    <w:p w:rsidR="00022D72" w:rsidRPr="00072014" w:rsidRDefault="00022D72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18.</w:t>
      </w:r>
      <w:r w:rsidR="00971237">
        <w:rPr>
          <w:rFonts w:ascii="Times New Roman" w:hAnsi="Times New Roman" w:cs="Times New Roman"/>
          <w:sz w:val="24"/>
          <w:szCs w:val="24"/>
        </w:rPr>
        <w:t xml:space="preserve"> </w:t>
      </w:r>
      <w:r w:rsidR="0052186A" w:rsidRPr="00072014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</w:t>
      </w:r>
      <w:r w:rsidR="00971237">
        <w:rPr>
          <w:rFonts w:ascii="Times New Roman" w:hAnsi="Times New Roman" w:cs="Times New Roman"/>
          <w:sz w:val="24"/>
          <w:szCs w:val="24"/>
        </w:rPr>
        <w:t>ом решении начальник Управления образования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  <w:r w:rsidR="00971237">
        <w:rPr>
          <w:rFonts w:ascii="Times New Roman" w:hAnsi="Times New Roman" w:cs="Times New Roman"/>
          <w:sz w:val="24"/>
          <w:szCs w:val="24"/>
        </w:rPr>
        <w:t xml:space="preserve"> Решение руководителя</w:t>
      </w:r>
      <w:r w:rsidRPr="00072014">
        <w:rPr>
          <w:rFonts w:ascii="Times New Roman" w:hAnsi="Times New Roman" w:cs="Times New Roman"/>
          <w:sz w:val="24"/>
          <w:szCs w:val="24"/>
        </w:rPr>
        <w:t xml:space="preserve"> </w:t>
      </w:r>
      <w:r w:rsidR="0052186A" w:rsidRPr="00072014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022D72" w:rsidRPr="00072014" w:rsidRDefault="00022D72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19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Pr="00072014">
        <w:rPr>
          <w:rFonts w:ascii="Times New Roman" w:hAnsi="Times New Roman" w:cs="Times New Roman"/>
          <w:sz w:val="24"/>
          <w:szCs w:val="24"/>
        </w:rPr>
        <w:t>сотрудника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информация об этом предс</w:t>
      </w:r>
      <w:r w:rsidR="00971237">
        <w:rPr>
          <w:rFonts w:ascii="Times New Roman" w:hAnsi="Times New Roman" w:cs="Times New Roman"/>
          <w:sz w:val="24"/>
          <w:szCs w:val="24"/>
        </w:rPr>
        <w:t>тавляется начальнику Управления образования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Pr="00072014">
        <w:rPr>
          <w:rFonts w:ascii="Times New Roman" w:hAnsi="Times New Roman" w:cs="Times New Roman"/>
          <w:sz w:val="24"/>
          <w:szCs w:val="24"/>
        </w:rPr>
        <w:t>сотруднику мер ответственности</w:t>
      </w:r>
      <w:r w:rsidR="0052186A" w:rsidRPr="00072014">
        <w:rPr>
          <w:rFonts w:ascii="Times New Roman" w:hAnsi="Times New Roman" w:cs="Times New Roman"/>
          <w:sz w:val="24"/>
          <w:szCs w:val="24"/>
        </w:rPr>
        <w:t xml:space="preserve">, предусмотренных нормативными правовыми актами Российской Федерации. </w:t>
      </w:r>
    </w:p>
    <w:p w:rsidR="00022D72" w:rsidRPr="00072014" w:rsidRDefault="00022D72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D72" w:rsidRPr="00072014" w:rsidSect="0074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6A"/>
    <w:rsid w:val="00022D72"/>
    <w:rsid w:val="00072014"/>
    <w:rsid w:val="001C7EC0"/>
    <w:rsid w:val="0052186A"/>
    <w:rsid w:val="005B16C4"/>
    <w:rsid w:val="007432AA"/>
    <w:rsid w:val="00763E32"/>
    <w:rsid w:val="008766A2"/>
    <w:rsid w:val="00971237"/>
    <w:rsid w:val="00AB75F9"/>
    <w:rsid w:val="00C70CA4"/>
    <w:rsid w:val="00DA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dcterms:created xsi:type="dcterms:W3CDTF">2020-05-27T13:28:00Z</dcterms:created>
  <dcterms:modified xsi:type="dcterms:W3CDTF">2022-04-04T06:24:00Z</dcterms:modified>
</cp:coreProperties>
</file>