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6E" w:rsidRPr="00DC3E25" w:rsidRDefault="00F3306E" w:rsidP="00F330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E25" w:rsidRDefault="00F3306E" w:rsidP="00DC3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C3E25">
        <w:rPr>
          <w:rFonts w:ascii="Times New Roman" w:hAnsi="Times New Roman" w:cs="Times New Roman"/>
          <w:b/>
          <w:sz w:val="28"/>
          <w:szCs w:val="28"/>
        </w:rPr>
        <w:t xml:space="preserve">экскурсионных маршрутов </w:t>
      </w:r>
    </w:p>
    <w:p w:rsidR="00DC3E25" w:rsidRDefault="00DC3E25" w:rsidP="00DC3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территории муниципального  района</w:t>
      </w:r>
      <w:r w:rsidR="00F3306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3306E">
        <w:rPr>
          <w:rFonts w:ascii="Times New Roman" w:hAnsi="Times New Roman" w:cs="Times New Roman"/>
          <w:b/>
          <w:sz w:val="28"/>
          <w:szCs w:val="28"/>
        </w:rPr>
        <w:t>Мелеузовский</w:t>
      </w:r>
      <w:proofErr w:type="spellEnd"/>
      <w:r w:rsidR="00F3306E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3306E" w:rsidRDefault="00F3306E" w:rsidP="00DC3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</w:t>
      </w:r>
      <w:r w:rsidR="00DC3E25">
        <w:rPr>
          <w:rFonts w:ascii="Times New Roman" w:hAnsi="Times New Roman" w:cs="Times New Roman"/>
          <w:b/>
          <w:sz w:val="28"/>
          <w:szCs w:val="28"/>
        </w:rPr>
        <w:t>остан и близлежащих районов.</w:t>
      </w:r>
    </w:p>
    <w:p w:rsidR="00DC3E25" w:rsidRDefault="00DC3E25" w:rsidP="00DC3E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E25" w:rsidRDefault="00DC3E25" w:rsidP="00DC3E25">
      <w:pPr>
        <w:pStyle w:val="a3"/>
      </w:pPr>
    </w:p>
    <w:tbl>
      <w:tblPr>
        <w:tblStyle w:val="a4"/>
        <w:tblW w:w="0" w:type="auto"/>
        <w:tblLayout w:type="fixed"/>
        <w:tblLook w:val="04A0"/>
      </w:tblPr>
      <w:tblGrid>
        <w:gridCol w:w="532"/>
        <w:gridCol w:w="3544"/>
        <w:gridCol w:w="1986"/>
        <w:gridCol w:w="1559"/>
        <w:gridCol w:w="1985"/>
        <w:gridCol w:w="1559"/>
        <w:gridCol w:w="1701"/>
        <w:gridCol w:w="1920"/>
      </w:tblGrid>
      <w:tr w:rsidR="00F3306E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b/>
                <w:sz w:val="24"/>
                <w:szCs w:val="24"/>
              </w:rPr>
              <w:t>Достопримечательность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b/>
                <w:sz w:val="24"/>
                <w:szCs w:val="24"/>
              </w:rPr>
              <w:t>Протяжённость 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b/>
                <w:sz w:val="24"/>
                <w:szCs w:val="24"/>
              </w:rPr>
              <w:t>Время для посещения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</w:t>
            </w:r>
            <w:r w:rsidR="00DC3E25" w:rsidRPr="00DC3E25">
              <w:rPr>
                <w:rFonts w:ascii="Times New Roman" w:hAnsi="Times New Roman" w:cs="Times New Roman"/>
                <w:b/>
                <w:sz w:val="24"/>
                <w:szCs w:val="24"/>
              </w:rPr>
              <w:t>ающие</w:t>
            </w:r>
          </w:p>
        </w:tc>
      </w:tr>
      <w:tr w:rsidR="00F3306E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елеуз-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район (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г.Таратау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)-г.Мелеуз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Тарата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183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на автобусе-  180 км.</w:t>
            </w:r>
          </w:p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пешком – 3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DC3E25" w:rsidP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306E"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</w:t>
            </w: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по туризму</w:t>
            </w:r>
          </w:p>
        </w:tc>
      </w:tr>
      <w:tr w:rsidR="00F3306E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г. Мелеуз-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уманчино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район) –г.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Кунгак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– г.Мелеуз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- исторический объект,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зоозаказник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Кунгак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28 км.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на автобусе-  27 км.</w:t>
            </w:r>
          </w:p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пешком- 1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F330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6E" w:rsidRPr="00DC3E25" w:rsidRDefault="00DC3E25" w:rsidP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06E" w:rsidRPr="00DC3E25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="00F3306E"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E25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елеуз – х.Покровка (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 район) – г. Мелеуз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исток р.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Мелеузка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70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на автобусе-  70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 w:rsidP="00A96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учителя  </w:t>
            </w:r>
          </w:p>
        </w:tc>
      </w:tr>
      <w:tr w:rsidR="00DC3E25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г. Мелеуз-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Хлебодаровские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пещеры (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район)- г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Хлебодаровские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пещер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уникальное природное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80 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на автобусе-  78 км.</w:t>
            </w:r>
          </w:p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пешком- 2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от 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май – 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 w:rsidP="00A96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инструктор  по туризму</w:t>
            </w:r>
          </w:p>
        </w:tc>
      </w:tr>
      <w:tr w:rsidR="00DC3E25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г. Мелеуз- д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зерки (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Шотский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лес) – г.Мелеуз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ботанический памятник природы- «Сосняки у д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зерки»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24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на автобусе-  20 км.</w:t>
            </w:r>
          </w:p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пешком- 4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май – 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 w:rsidP="00A96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учителя  </w:t>
            </w:r>
          </w:p>
        </w:tc>
      </w:tr>
      <w:tr w:rsidR="00DC3E25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елеуз-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Хазинские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пещеры (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район)- г.Мелеуз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Хазинские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пещеры – уникальное природное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242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на автобусе-  240 км.</w:t>
            </w:r>
          </w:p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пешком- 2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май – 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 w:rsidP="00A96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инструктор  по туризму</w:t>
            </w:r>
          </w:p>
        </w:tc>
      </w:tr>
      <w:tr w:rsidR="00DC3E25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елеуз-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Нугушское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водохранилище- г.Мелеуз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тропа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Бейек-тау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136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на автобусе-  130 км.</w:t>
            </w:r>
          </w:p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пешком- 6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май – октябрь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 w:rsidP="00A96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учителя  </w:t>
            </w:r>
          </w:p>
        </w:tc>
      </w:tr>
      <w:tr w:rsidR="00DC3E25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елеуз –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с.Воскресенское-г.Мелеуз</w:t>
            </w:r>
            <w:proofErr w:type="spellEnd"/>
          </w:p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Воскресенская картинная галерея, Воскресенский медеплавильный завод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40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на автобусе-  40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 w:rsidP="00A96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учителя  </w:t>
            </w:r>
          </w:p>
        </w:tc>
      </w:tr>
      <w:tr w:rsidR="00DC3E25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елеуз-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д.Смаково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- г.Мелеуз</w:t>
            </w:r>
          </w:p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 «Земля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Юрматы</w:t>
            </w:r>
            <w:proofErr w:type="spell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C3E25" w:rsidRPr="00DC3E25" w:rsidRDefault="00DC3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историко-краеведческий музей им. </w:t>
            </w:r>
            <w:proofErr w:type="spell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Д.Булякова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20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на автобусе-  20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от 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 w:rsidP="00A96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учителя  </w:t>
            </w:r>
          </w:p>
        </w:tc>
      </w:tr>
      <w:tr w:rsidR="00DC3E25" w:rsidRPr="00DC3E25" w:rsidTr="00F3306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</w:p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Исторические и памятные места г</w:t>
            </w:r>
            <w:proofErr w:type="gramStart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елеуз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1,5 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Пешком- 1,5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от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E25" w:rsidRPr="00DC3E25" w:rsidRDefault="00DC3E25" w:rsidP="00A96B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E2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учителя  </w:t>
            </w:r>
          </w:p>
        </w:tc>
      </w:tr>
    </w:tbl>
    <w:p w:rsidR="00F3306E" w:rsidRDefault="00F3306E" w:rsidP="00F3306E">
      <w:pPr>
        <w:pStyle w:val="a3"/>
        <w:jc w:val="both"/>
      </w:pPr>
    </w:p>
    <w:p w:rsidR="00BE7879" w:rsidRPr="00DC3E25" w:rsidRDefault="00DC3E25">
      <w:pPr>
        <w:rPr>
          <w:rFonts w:ascii="Times New Roman" w:hAnsi="Times New Roman" w:cs="Times New Roman"/>
          <w:sz w:val="28"/>
          <w:szCs w:val="28"/>
        </w:rPr>
      </w:pPr>
      <w:r w:rsidRPr="00DC3E25">
        <w:rPr>
          <w:rFonts w:ascii="Times New Roman" w:hAnsi="Times New Roman" w:cs="Times New Roman"/>
          <w:sz w:val="28"/>
          <w:szCs w:val="28"/>
        </w:rPr>
        <w:t>Подробная информация по маршрутам в МБОУ ДО ДЭЦ (5-06-90)</w:t>
      </w:r>
    </w:p>
    <w:sectPr w:rsidR="00BE7879" w:rsidRPr="00DC3E25" w:rsidSect="00DC3E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06E"/>
    <w:rsid w:val="00BE7879"/>
    <w:rsid w:val="00DC3E25"/>
    <w:rsid w:val="00E8384E"/>
    <w:rsid w:val="00F3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06E"/>
    <w:pPr>
      <w:spacing w:after="0" w:line="240" w:lineRule="auto"/>
    </w:pPr>
  </w:style>
  <w:style w:type="table" w:styleId="a4">
    <w:name w:val="Table Grid"/>
    <w:basedOn w:val="a1"/>
    <w:uiPriority w:val="59"/>
    <w:rsid w:val="00F3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2016-06-17T07:01:00Z</dcterms:created>
  <dcterms:modified xsi:type="dcterms:W3CDTF">2018-06-21T09:21:00Z</dcterms:modified>
</cp:coreProperties>
</file>